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57AB" w:rsidRDefault="00CB0705" w:rsidP="00CF6264">
      <w:pPr>
        <w:jc w:val="center"/>
        <w:rPr>
          <w:b/>
          <w:sz w:val="44"/>
          <w:szCs w:val="44"/>
        </w:rPr>
      </w:pPr>
      <w:r>
        <w:rPr>
          <w:noProof/>
          <w:lang w:eastAsia="es-ES"/>
        </w:rPr>
        <w:drawing>
          <wp:inline distT="0" distB="0" distL="0" distR="0" wp14:anchorId="0AF6DAD5" wp14:editId="3B35DAF8">
            <wp:extent cx="1152525" cy="1067212"/>
            <wp:effectExtent l="0" t="0" r="0" b="0"/>
            <wp:docPr id="1" name="Imagen 1" descr="C:\Users\Eduardo Palmisano\Desktop\Ciclo de Composición del Taekwondo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duardo Palmisano\Desktop\Ciclo de Composición del Taekwondo.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454" cy="1067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4"/>
          <w:szCs w:val="44"/>
        </w:rPr>
        <w:t>UMPI</w:t>
      </w:r>
      <w:r w:rsidR="00CF6264" w:rsidRPr="00CF6264">
        <w:rPr>
          <w:b/>
          <w:sz w:val="44"/>
          <w:szCs w:val="44"/>
        </w:rPr>
        <w:t>RE  INTERNATIONAL COURSE</w:t>
      </w:r>
    </w:p>
    <w:p w:rsidR="00CF6264" w:rsidRDefault="00CF6264" w:rsidP="00CF62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INFORMACION OFICIAL</w:t>
      </w:r>
    </w:p>
    <w:p w:rsidR="00B22FBA" w:rsidRDefault="00B22FBA" w:rsidP="00CF6264">
      <w:pPr>
        <w:jc w:val="center"/>
        <w:rPr>
          <w:b/>
          <w:sz w:val="28"/>
          <w:szCs w:val="28"/>
        </w:rPr>
      </w:pPr>
    </w:p>
    <w:p w:rsidR="00B22FBA" w:rsidRDefault="00B22FBA" w:rsidP="00B22FBA">
      <w:pPr>
        <w:rPr>
          <w:sz w:val="28"/>
          <w:szCs w:val="28"/>
        </w:rPr>
      </w:pPr>
      <w:r>
        <w:rPr>
          <w:sz w:val="28"/>
          <w:szCs w:val="28"/>
        </w:rPr>
        <w:t>Lugar : Club Comunicaciones, Av. San Martin 5125  - CABA.</w:t>
      </w:r>
    </w:p>
    <w:p w:rsidR="00B22FBA" w:rsidRDefault="00D920CF" w:rsidP="00CF6264">
      <w:pPr>
        <w:rPr>
          <w:sz w:val="28"/>
          <w:szCs w:val="28"/>
        </w:rPr>
      </w:pPr>
      <w:r>
        <w:rPr>
          <w:sz w:val="28"/>
          <w:szCs w:val="28"/>
        </w:rPr>
        <w:t xml:space="preserve">Fecha </w:t>
      </w:r>
      <w:r w:rsidR="00CF6264">
        <w:rPr>
          <w:sz w:val="28"/>
          <w:szCs w:val="28"/>
        </w:rPr>
        <w:t xml:space="preserve"> : </w:t>
      </w:r>
      <w:r w:rsidR="00B22FBA">
        <w:rPr>
          <w:sz w:val="28"/>
          <w:szCs w:val="28"/>
        </w:rPr>
        <w:t>20 - 21 de Abril de 2024</w:t>
      </w:r>
      <w:r>
        <w:rPr>
          <w:sz w:val="28"/>
          <w:szCs w:val="28"/>
        </w:rPr>
        <w:t xml:space="preserve">-  </w:t>
      </w:r>
    </w:p>
    <w:p w:rsidR="00CB0705" w:rsidRDefault="00CB0705" w:rsidP="00CF6264">
      <w:pPr>
        <w:rPr>
          <w:sz w:val="28"/>
          <w:szCs w:val="28"/>
        </w:rPr>
      </w:pPr>
      <w:r>
        <w:rPr>
          <w:sz w:val="28"/>
          <w:szCs w:val="28"/>
        </w:rPr>
        <w:t>Fecha limite de inscripción:  19 de Abril de 2024</w:t>
      </w:r>
    </w:p>
    <w:p w:rsidR="00CB0705" w:rsidRDefault="00CB0705" w:rsidP="00CF6264">
      <w:pPr>
        <w:rPr>
          <w:sz w:val="28"/>
          <w:szCs w:val="28"/>
        </w:rPr>
      </w:pPr>
      <w:r>
        <w:rPr>
          <w:sz w:val="28"/>
          <w:szCs w:val="28"/>
        </w:rPr>
        <w:t xml:space="preserve">Registración : Debe realizarse a través de la base de datos ITF. </w:t>
      </w:r>
    </w:p>
    <w:p w:rsidR="00CB0705" w:rsidRDefault="00CB0705" w:rsidP="00CF6264">
      <w:pPr>
        <w:rPr>
          <w:sz w:val="28"/>
          <w:szCs w:val="28"/>
        </w:rPr>
      </w:pPr>
      <w:r>
        <w:rPr>
          <w:sz w:val="28"/>
          <w:szCs w:val="28"/>
        </w:rPr>
        <w:t xml:space="preserve">Costo 100 usd. </w:t>
      </w:r>
    </w:p>
    <w:p w:rsidR="00CB0705" w:rsidRDefault="00CB0705" w:rsidP="00CF6264">
      <w:pPr>
        <w:rPr>
          <w:sz w:val="28"/>
          <w:szCs w:val="28"/>
        </w:rPr>
      </w:pPr>
      <w:r>
        <w:rPr>
          <w:sz w:val="28"/>
          <w:szCs w:val="28"/>
        </w:rPr>
        <w:t>Con opción al Certificado Internacional Umpire Clase A :  125 Euros.</w:t>
      </w:r>
    </w:p>
    <w:p w:rsidR="00CB0705" w:rsidRDefault="00CB0705" w:rsidP="00CF6264">
      <w:pPr>
        <w:rPr>
          <w:sz w:val="28"/>
          <w:szCs w:val="28"/>
        </w:rPr>
      </w:pPr>
      <w:r>
        <w:rPr>
          <w:sz w:val="28"/>
          <w:szCs w:val="28"/>
        </w:rPr>
        <w:t xml:space="preserve">Clase B:  65 Euros.  </w:t>
      </w:r>
    </w:p>
    <w:p w:rsidR="00B22FBA" w:rsidRPr="003A69BF" w:rsidRDefault="00B22FBA" w:rsidP="00CF6264">
      <w:pPr>
        <w:rPr>
          <w:sz w:val="28"/>
          <w:szCs w:val="28"/>
          <w:u w:val="single"/>
        </w:rPr>
      </w:pPr>
      <w:r w:rsidRPr="003A69BF">
        <w:rPr>
          <w:sz w:val="28"/>
          <w:szCs w:val="28"/>
          <w:u w:val="single"/>
        </w:rPr>
        <w:t xml:space="preserve">Horario: </w:t>
      </w:r>
    </w:p>
    <w:p w:rsidR="00CF6264" w:rsidRDefault="00B22FBA" w:rsidP="00CF6264">
      <w:pPr>
        <w:rPr>
          <w:sz w:val="28"/>
          <w:szCs w:val="28"/>
        </w:rPr>
      </w:pPr>
      <w:r w:rsidRPr="003A69BF">
        <w:rPr>
          <w:b/>
          <w:sz w:val="28"/>
          <w:szCs w:val="28"/>
        </w:rPr>
        <w:t>Sabado 20</w:t>
      </w:r>
      <w:r>
        <w:rPr>
          <w:sz w:val="28"/>
          <w:szCs w:val="28"/>
        </w:rPr>
        <w:t xml:space="preserve"> :   de </w:t>
      </w:r>
      <w:r w:rsidR="00D920CF">
        <w:rPr>
          <w:sz w:val="28"/>
          <w:szCs w:val="28"/>
        </w:rPr>
        <w:t xml:space="preserve">10: 00 a  13:00 </w:t>
      </w:r>
      <w:r>
        <w:rPr>
          <w:sz w:val="28"/>
          <w:szCs w:val="28"/>
        </w:rPr>
        <w:t>Hs.</w:t>
      </w:r>
      <w:r w:rsidR="00D920CF">
        <w:rPr>
          <w:sz w:val="28"/>
          <w:szCs w:val="28"/>
        </w:rPr>
        <w:t xml:space="preserve">   y de 14:00  a 17:00 hs. </w:t>
      </w:r>
      <w:r w:rsidR="00EF2C18">
        <w:rPr>
          <w:sz w:val="28"/>
          <w:szCs w:val="28"/>
        </w:rPr>
        <w:t>Hora Argentina</w:t>
      </w:r>
    </w:p>
    <w:p w:rsidR="00B22FBA" w:rsidRDefault="00B22FBA" w:rsidP="00CF6264">
      <w:pPr>
        <w:rPr>
          <w:sz w:val="28"/>
          <w:szCs w:val="28"/>
        </w:rPr>
      </w:pPr>
      <w:r w:rsidRPr="003A69BF">
        <w:rPr>
          <w:b/>
          <w:sz w:val="28"/>
          <w:szCs w:val="28"/>
        </w:rPr>
        <w:t>Domingo 21</w:t>
      </w:r>
      <w:r>
        <w:rPr>
          <w:sz w:val="28"/>
          <w:szCs w:val="28"/>
        </w:rPr>
        <w:t xml:space="preserve">: de 10:00 a  13:00 Hs.   y de 14:00 a 17:00 hs. </w:t>
      </w:r>
      <w:r w:rsidR="00EF2C18">
        <w:rPr>
          <w:sz w:val="28"/>
          <w:szCs w:val="28"/>
        </w:rPr>
        <w:t xml:space="preserve">Hora Argentina </w:t>
      </w:r>
    </w:p>
    <w:p w:rsidR="00B22FBA" w:rsidRPr="00B22FBA" w:rsidRDefault="00B22FBA" w:rsidP="00CF6264">
      <w:pPr>
        <w:rPr>
          <w:color w:val="FF0000"/>
          <w:sz w:val="28"/>
          <w:szCs w:val="28"/>
          <w:u w:val="single"/>
        </w:rPr>
      </w:pPr>
      <w:r w:rsidRPr="00B22FBA">
        <w:rPr>
          <w:b/>
          <w:color w:val="FF0000"/>
          <w:sz w:val="28"/>
          <w:szCs w:val="28"/>
          <w:u w:val="single"/>
        </w:rPr>
        <w:t>Presencial y On line</w:t>
      </w:r>
      <w:r w:rsidRPr="00B22FBA">
        <w:rPr>
          <w:color w:val="FF0000"/>
          <w:sz w:val="28"/>
          <w:szCs w:val="28"/>
          <w:u w:val="single"/>
        </w:rPr>
        <w:t xml:space="preserve">. </w:t>
      </w:r>
    </w:p>
    <w:p w:rsidR="00C616DC" w:rsidRDefault="00121A8A" w:rsidP="00CF6264">
      <w:pPr>
        <w:rPr>
          <w:sz w:val="28"/>
          <w:szCs w:val="28"/>
        </w:rPr>
      </w:pPr>
      <w:r>
        <w:rPr>
          <w:sz w:val="28"/>
          <w:szCs w:val="28"/>
        </w:rPr>
        <w:t>El  Curso es Oficial ITF</w:t>
      </w:r>
      <w:r w:rsidR="00B22FB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por lo tant</w:t>
      </w:r>
      <w:r w:rsidR="00C616DC">
        <w:rPr>
          <w:sz w:val="28"/>
          <w:szCs w:val="28"/>
        </w:rPr>
        <w:t xml:space="preserve">o todos los participantes tendrán </w:t>
      </w:r>
      <w:r>
        <w:rPr>
          <w:sz w:val="28"/>
          <w:szCs w:val="28"/>
        </w:rPr>
        <w:t xml:space="preserve"> la opción de solicitar el Certificado  Umpire Clase  A </w:t>
      </w:r>
      <w:r w:rsidR="00B22FBA">
        <w:rPr>
          <w:sz w:val="28"/>
          <w:szCs w:val="28"/>
        </w:rPr>
        <w:t xml:space="preserve">( 3ero, 4to , 5to , 6to </w:t>
      </w:r>
      <w:r w:rsidR="00CB0705">
        <w:rPr>
          <w:sz w:val="28"/>
          <w:szCs w:val="28"/>
        </w:rPr>
        <w:t xml:space="preserve">y 7mo Dan y Clase B . </w:t>
      </w:r>
      <w:r w:rsidR="00B22FBA">
        <w:rPr>
          <w:sz w:val="28"/>
          <w:szCs w:val="28"/>
        </w:rPr>
        <w:t xml:space="preserve"> </w:t>
      </w:r>
    </w:p>
    <w:p w:rsidR="00B22FBA" w:rsidRDefault="00CB0705" w:rsidP="00CF6264">
      <w:pPr>
        <w:rPr>
          <w:sz w:val="28"/>
          <w:szCs w:val="28"/>
        </w:rPr>
      </w:pPr>
      <w:r>
        <w:rPr>
          <w:sz w:val="28"/>
          <w:szCs w:val="28"/>
        </w:rPr>
        <w:t xml:space="preserve"> Asimismo s</w:t>
      </w:r>
      <w:r w:rsidR="00B22FBA">
        <w:rPr>
          <w:sz w:val="28"/>
          <w:szCs w:val="28"/>
        </w:rPr>
        <w:t xml:space="preserve">e entregaran diplomas Nacionales ATF a todas las graduaciones. </w:t>
      </w:r>
    </w:p>
    <w:p w:rsidR="000C2A5B" w:rsidRDefault="007D66A8" w:rsidP="000C2A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Todos los participantes deberán presentarse  con la vetimenta oficial de Umpire: Saco Azul, Camisa Blanca, corbata azul, pantalón azul y zapatillas blancas. </w:t>
      </w:r>
      <w:r w:rsidR="000C2A5B">
        <w:rPr>
          <w:sz w:val="28"/>
          <w:szCs w:val="28"/>
        </w:rPr>
        <w:t xml:space="preserve">La organización  brindara el link para que cada participante ingrese directamente.  Cada Participante  tendrá que ingresar al link  con la cámara encendida y con el audio apagado y  con el apellido  al pie de  su perfil.  </w:t>
      </w:r>
      <w:r w:rsidR="00054EB5">
        <w:rPr>
          <w:sz w:val="28"/>
          <w:szCs w:val="28"/>
        </w:rPr>
        <w:t>Es indispensable  este requisito. Quien no tenga el el Nombre  visible no podrá ingresar al curso</w:t>
      </w:r>
      <w:r w:rsidR="00027490">
        <w:rPr>
          <w:sz w:val="28"/>
          <w:szCs w:val="28"/>
        </w:rPr>
        <w:t xml:space="preserve">.  Se aconseja previamente para un rápido ingreso,  entrar al zoom y configurar estos datos.  </w:t>
      </w:r>
    </w:p>
    <w:p w:rsidR="000C2A5B" w:rsidRDefault="000C2A5B" w:rsidP="000C2A5B">
      <w:pPr>
        <w:jc w:val="both"/>
        <w:rPr>
          <w:sz w:val="28"/>
          <w:szCs w:val="28"/>
        </w:rPr>
      </w:pPr>
      <w:r>
        <w:rPr>
          <w:sz w:val="28"/>
          <w:szCs w:val="28"/>
        </w:rPr>
        <w:t>Los participantes</w:t>
      </w:r>
      <w:r w:rsidR="003A69BF">
        <w:rPr>
          <w:sz w:val="28"/>
          <w:szCs w:val="28"/>
        </w:rPr>
        <w:t xml:space="preserve"> </w:t>
      </w:r>
      <w:r w:rsidR="007D66A8">
        <w:rPr>
          <w:sz w:val="28"/>
          <w:szCs w:val="28"/>
        </w:rPr>
        <w:t xml:space="preserve">que participen On Line </w:t>
      </w:r>
      <w:r>
        <w:rPr>
          <w:sz w:val="28"/>
          <w:szCs w:val="28"/>
        </w:rPr>
        <w:t xml:space="preserve"> deberán estar 15 minutos antes del comienzo de cada etapa en la sala de espera. </w:t>
      </w:r>
    </w:p>
    <w:p w:rsidR="00CF6264" w:rsidRPr="00054EB5" w:rsidRDefault="00CF6264" w:rsidP="00CF6264">
      <w:pPr>
        <w:rPr>
          <w:b/>
          <w:sz w:val="28"/>
          <w:szCs w:val="28"/>
          <w:u w:val="single"/>
        </w:rPr>
      </w:pPr>
      <w:r w:rsidRPr="00054EB5">
        <w:rPr>
          <w:b/>
          <w:sz w:val="28"/>
          <w:szCs w:val="28"/>
          <w:u w:val="single"/>
        </w:rPr>
        <w:t xml:space="preserve">TEMARIO DEL SEMINARIO: </w:t>
      </w:r>
    </w:p>
    <w:p w:rsidR="00242EDB" w:rsidRPr="00054EB5" w:rsidRDefault="00242EDB" w:rsidP="00CF6264">
      <w:pPr>
        <w:rPr>
          <w:b/>
          <w:sz w:val="28"/>
          <w:szCs w:val="28"/>
        </w:rPr>
      </w:pPr>
      <w:r w:rsidRPr="00054EB5">
        <w:rPr>
          <w:b/>
          <w:sz w:val="28"/>
          <w:szCs w:val="28"/>
        </w:rPr>
        <w:t>1ERA ETAPA</w:t>
      </w:r>
    </w:p>
    <w:p w:rsidR="000C2A5B" w:rsidRPr="000C2A5B" w:rsidRDefault="000C2A5B" w:rsidP="000C2A5B">
      <w:pPr>
        <w:pStyle w:val="ListParagraph"/>
        <w:numPr>
          <w:ilvl w:val="0"/>
          <w:numId w:val="1"/>
        </w:numPr>
        <w:rPr>
          <w:b/>
          <w:lang w:val="es-AR"/>
        </w:rPr>
      </w:pPr>
      <w:r w:rsidRPr="000C2A5B">
        <w:rPr>
          <w:sz w:val="24"/>
          <w:szCs w:val="24"/>
        </w:rPr>
        <w:t>PROPOSITO</w:t>
      </w:r>
      <w:r w:rsidR="00242EDB">
        <w:rPr>
          <w:sz w:val="24"/>
          <w:szCs w:val="24"/>
        </w:rPr>
        <w:t>- Y CLASES DE UMPIRES</w:t>
      </w:r>
    </w:p>
    <w:p w:rsidR="000C2A5B" w:rsidRPr="000C2A5B" w:rsidRDefault="000C2A5B" w:rsidP="000C2A5B">
      <w:pPr>
        <w:pStyle w:val="ListParagraph"/>
        <w:numPr>
          <w:ilvl w:val="0"/>
          <w:numId w:val="1"/>
        </w:numPr>
        <w:rPr>
          <w:b/>
          <w:lang w:val="es-AR"/>
        </w:rPr>
      </w:pPr>
      <w:r>
        <w:rPr>
          <w:sz w:val="24"/>
          <w:szCs w:val="24"/>
        </w:rPr>
        <w:t>COMPOSICION DEL CONSEJO DE AREAS DE COMPETENCIA</w:t>
      </w:r>
    </w:p>
    <w:p w:rsidR="000C2A5B" w:rsidRPr="000C2A5B" w:rsidRDefault="000C2A5B" w:rsidP="000C2A5B">
      <w:pPr>
        <w:pStyle w:val="ListParagraph"/>
        <w:numPr>
          <w:ilvl w:val="0"/>
          <w:numId w:val="1"/>
        </w:numPr>
        <w:rPr>
          <w:b/>
          <w:lang w:val="es-AR"/>
        </w:rPr>
      </w:pPr>
      <w:r>
        <w:rPr>
          <w:sz w:val="24"/>
          <w:szCs w:val="24"/>
          <w:lang w:val="es-AR"/>
        </w:rPr>
        <w:t>DERECHOS Y DEBERES DEL PRESIDENTE DEL JURADO</w:t>
      </w:r>
    </w:p>
    <w:p w:rsidR="000C2A5B" w:rsidRPr="00242EDB" w:rsidRDefault="000C2A5B" w:rsidP="000C2A5B">
      <w:pPr>
        <w:pStyle w:val="ListParagraph"/>
        <w:numPr>
          <w:ilvl w:val="0"/>
          <w:numId w:val="1"/>
        </w:numPr>
        <w:rPr>
          <w:b/>
          <w:lang w:val="es-AR"/>
        </w:rPr>
      </w:pPr>
      <w:r>
        <w:rPr>
          <w:sz w:val="24"/>
          <w:szCs w:val="24"/>
          <w:lang w:val="es-AR"/>
        </w:rPr>
        <w:t>DERECHOS Y DEBERES DE LOS ARBITROS</w:t>
      </w:r>
    </w:p>
    <w:p w:rsidR="00242EDB" w:rsidRPr="00242EDB" w:rsidRDefault="00242EDB" w:rsidP="000C2A5B">
      <w:pPr>
        <w:pStyle w:val="ListParagraph"/>
        <w:numPr>
          <w:ilvl w:val="0"/>
          <w:numId w:val="1"/>
        </w:numPr>
        <w:rPr>
          <w:b/>
          <w:lang w:val="es-AR"/>
        </w:rPr>
      </w:pPr>
      <w:r>
        <w:rPr>
          <w:sz w:val="24"/>
          <w:szCs w:val="24"/>
          <w:lang w:val="es-AR"/>
        </w:rPr>
        <w:t xml:space="preserve">COMPORTAMIENTO </w:t>
      </w:r>
    </w:p>
    <w:p w:rsidR="00242EDB" w:rsidRPr="00242EDB" w:rsidRDefault="00242EDB" w:rsidP="000C2A5B">
      <w:pPr>
        <w:pStyle w:val="ListParagraph"/>
        <w:numPr>
          <w:ilvl w:val="0"/>
          <w:numId w:val="1"/>
        </w:numPr>
        <w:rPr>
          <w:b/>
          <w:lang w:val="es-AR"/>
        </w:rPr>
      </w:pPr>
      <w:r>
        <w:rPr>
          <w:sz w:val="24"/>
          <w:szCs w:val="24"/>
          <w:lang w:val="es-AR"/>
        </w:rPr>
        <w:t>REGLAMENTACION DE VESTIMENTA</w:t>
      </w:r>
    </w:p>
    <w:p w:rsidR="00242EDB" w:rsidRPr="00242EDB" w:rsidRDefault="00242EDB" w:rsidP="000C2A5B">
      <w:pPr>
        <w:pStyle w:val="ListParagraph"/>
        <w:numPr>
          <w:ilvl w:val="0"/>
          <w:numId w:val="1"/>
        </w:numPr>
        <w:rPr>
          <w:b/>
          <w:lang w:val="es-AR"/>
        </w:rPr>
      </w:pPr>
      <w:r>
        <w:rPr>
          <w:sz w:val="24"/>
          <w:szCs w:val="24"/>
          <w:lang w:val="es-AR"/>
        </w:rPr>
        <w:t>TRATAMIENTO DE LOS ARBITROS</w:t>
      </w:r>
    </w:p>
    <w:p w:rsidR="00242EDB" w:rsidRPr="00242EDB" w:rsidRDefault="00242EDB" w:rsidP="000C2A5B">
      <w:pPr>
        <w:pStyle w:val="ListParagraph"/>
        <w:numPr>
          <w:ilvl w:val="0"/>
          <w:numId w:val="1"/>
        </w:numPr>
        <w:rPr>
          <w:b/>
          <w:lang w:val="es-AR"/>
        </w:rPr>
      </w:pPr>
      <w:r>
        <w:rPr>
          <w:sz w:val="24"/>
          <w:szCs w:val="24"/>
          <w:lang w:val="es-AR"/>
        </w:rPr>
        <w:t xml:space="preserve">REGULACION DE LA PENALIZACION </w:t>
      </w:r>
    </w:p>
    <w:p w:rsidR="00242EDB" w:rsidRPr="00242EDB" w:rsidRDefault="00242EDB" w:rsidP="000C2A5B">
      <w:pPr>
        <w:pStyle w:val="ListParagraph"/>
        <w:numPr>
          <w:ilvl w:val="0"/>
          <w:numId w:val="1"/>
        </w:numPr>
        <w:rPr>
          <w:b/>
          <w:lang w:val="es-AR"/>
        </w:rPr>
      </w:pPr>
      <w:r>
        <w:rPr>
          <w:sz w:val="24"/>
          <w:szCs w:val="24"/>
          <w:lang w:val="es-AR"/>
        </w:rPr>
        <w:t>TERMINOS OFICIALES DE JUZGAMIENTO</w:t>
      </w:r>
    </w:p>
    <w:p w:rsidR="00242EDB" w:rsidRPr="00242EDB" w:rsidRDefault="00242EDB" w:rsidP="000C2A5B">
      <w:pPr>
        <w:pStyle w:val="ListParagraph"/>
        <w:numPr>
          <w:ilvl w:val="0"/>
          <w:numId w:val="1"/>
        </w:numPr>
        <w:rPr>
          <w:b/>
          <w:lang w:val="es-AR"/>
        </w:rPr>
      </w:pPr>
      <w:r>
        <w:rPr>
          <w:sz w:val="24"/>
          <w:szCs w:val="24"/>
          <w:lang w:val="es-AR"/>
        </w:rPr>
        <w:t xml:space="preserve">SEÑALIZACIONES DE EVALUACION </w:t>
      </w:r>
    </w:p>
    <w:p w:rsidR="00242EDB" w:rsidRPr="000C2A5B" w:rsidRDefault="00242EDB" w:rsidP="000C2A5B">
      <w:pPr>
        <w:pStyle w:val="ListParagraph"/>
        <w:numPr>
          <w:ilvl w:val="0"/>
          <w:numId w:val="1"/>
        </w:numPr>
        <w:rPr>
          <w:b/>
          <w:lang w:val="es-AR"/>
        </w:rPr>
      </w:pPr>
      <w:r>
        <w:rPr>
          <w:sz w:val="24"/>
          <w:szCs w:val="24"/>
          <w:lang w:val="es-AR"/>
        </w:rPr>
        <w:t>PRACTICA DE PUNTUACION</w:t>
      </w:r>
    </w:p>
    <w:p w:rsidR="00CF6264" w:rsidRPr="00242EDB" w:rsidRDefault="00CF6264" w:rsidP="00242EDB">
      <w:pPr>
        <w:ind w:left="360"/>
        <w:rPr>
          <w:b/>
          <w:lang w:val="es-AR"/>
        </w:rPr>
      </w:pPr>
    </w:p>
    <w:p w:rsidR="00242EDB" w:rsidRDefault="00242EDB" w:rsidP="00CF6264">
      <w:pPr>
        <w:spacing w:after="0" w:line="240" w:lineRule="exact"/>
        <w:ind w:left="60"/>
        <w:rPr>
          <w:b/>
          <w:lang w:val="es-AR"/>
        </w:rPr>
      </w:pPr>
    </w:p>
    <w:p w:rsidR="00242EDB" w:rsidRDefault="00242EDB" w:rsidP="00CF6264">
      <w:pPr>
        <w:spacing w:after="0" w:line="240" w:lineRule="exact"/>
        <w:ind w:left="60"/>
        <w:rPr>
          <w:b/>
          <w:lang w:val="es-AR"/>
        </w:rPr>
      </w:pPr>
    </w:p>
    <w:p w:rsidR="00242EDB" w:rsidRPr="00054EB5" w:rsidRDefault="00242EDB" w:rsidP="00CF6264">
      <w:pPr>
        <w:spacing w:after="0" w:line="240" w:lineRule="exact"/>
        <w:ind w:left="60"/>
        <w:rPr>
          <w:b/>
          <w:sz w:val="32"/>
          <w:szCs w:val="32"/>
          <w:lang w:val="es-AR"/>
        </w:rPr>
      </w:pPr>
      <w:r w:rsidRPr="00054EB5">
        <w:rPr>
          <w:b/>
          <w:sz w:val="32"/>
          <w:szCs w:val="32"/>
          <w:lang w:val="es-AR"/>
        </w:rPr>
        <w:t>SEGUNDA ETAPA:</w:t>
      </w:r>
    </w:p>
    <w:p w:rsidR="00242EDB" w:rsidRDefault="00242EDB" w:rsidP="00CF6264">
      <w:pPr>
        <w:spacing w:after="0" w:line="240" w:lineRule="exact"/>
        <w:ind w:left="60"/>
        <w:rPr>
          <w:sz w:val="32"/>
          <w:szCs w:val="32"/>
          <w:lang w:val="es-AR"/>
        </w:rPr>
      </w:pPr>
    </w:p>
    <w:p w:rsidR="00242EDB" w:rsidRDefault="00242EDB" w:rsidP="00242EDB">
      <w:pPr>
        <w:pStyle w:val="ListParagraph"/>
        <w:numPr>
          <w:ilvl w:val="0"/>
          <w:numId w:val="3"/>
        </w:numPr>
        <w:spacing w:after="0" w:line="240" w:lineRule="exact"/>
        <w:rPr>
          <w:sz w:val="24"/>
          <w:szCs w:val="24"/>
          <w:lang w:val="es-AR"/>
        </w:rPr>
      </w:pPr>
      <w:r w:rsidRPr="00242EDB">
        <w:rPr>
          <w:sz w:val="24"/>
          <w:szCs w:val="24"/>
          <w:lang w:val="es-AR"/>
        </w:rPr>
        <w:t>ACTUALIZACION DE REGLAS DE COMPETENCIA  DE TUL, COMBATE, TECNICA DE PODER, TECNICA ESPECIALES Y D</w:t>
      </w:r>
      <w:r>
        <w:rPr>
          <w:sz w:val="24"/>
          <w:szCs w:val="24"/>
          <w:lang w:val="es-AR"/>
        </w:rPr>
        <w:t>EFENSA PERSONAL.</w:t>
      </w:r>
    </w:p>
    <w:p w:rsidR="00054EB5" w:rsidRDefault="00054EB5" w:rsidP="00054EB5">
      <w:pPr>
        <w:pStyle w:val="ListParagraph"/>
        <w:spacing w:after="0" w:line="240" w:lineRule="exact"/>
        <w:ind w:left="502"/>
        <w:rPr>
          <w:sz w:val="24"/>
          <w:szCs w:val="24"/>
          <w:lang w:val="es-AR"/>
        </w:rPr>
      </w:pPr>
    </w:p>
    <w:p w:rsidR="00242EDB" w:rsidRDefault="00242EDB" w:rsidP="00242EDB">
      <w:pPr>
        <w:pStyle w:val="ListParagraph"/>
        <w:numPr>
          <w:ilvl w:val="0"/>
          <w:numId w:val="3"/>
        </w:numPr>
        <w:spacing w:after="0" w:line="240" w:lineRule="exact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TODOS LOS PARTICIPANTES PODRAN  REALIZAR  PREGUNTAS QUE SERAN  ESCRITAS EN EL CHAT DEL ZOOM. </w:t>
      </w:r>
    </w:p>
    <w:p w:rsidR="00054EB5" w:rsidRPr="00054EB5" w:rsidRDefault="00054EB5" w:rsidP="00054EB5">
      <w:pPr>
        <w:pStyle w:val="ListParagraph"/>
        <w:rPr>
          <w:sz w:val="24"/>
          <w:szCs w:val="24"/>
          <w:lang w:val="es-AR"/>
        </w:rPr>
      </w:pPr>
    </w:p>
    <w:p w:rsidR="003A69BF" w:rsidRPr="003A69BF" w:rsidRDefault="003A69BF" w:rsidP="003A69BF">
      <w:pPr>
        <w:pStyle w:val="ListParagraph"/>
        <w:spacing w:after="0" w:line="240" w:lineRule="exact"/>
        <w:ind w:left="502"/>
        <w:rPr>
          <w:sz w:val="28"/>
          <w:szCs w:val="28"/>
          <w:lang w:val="es-AR"/>
        </w:rPr>
      </w:pPr>
      <w:r w:rsidRPr="003A69BF">
        <w:rPr>
          <w:sz w:val="28"/>
          <w:szCs w:val="28"/>
          <w:lang w:val="es-AR"/>
        </w:rPr>
        <w:t xml:space="preserve">Test  : Tendra lugar a la finalización del curso. </w:t>
      </w:r>
    </w:p>
    <w:p w:rsidR="00054EB5" w:rsidRDefault="00054EB5" w:rsidP="00054EB5">
      <w:pPr>
        <w:pStyle w:val="ListParagraph"/>
        <w:spacing w:after="0" w:line="240" w:lineRule="exact"/>
        <w:ind w:left="502"/>
        <w:rPr>
          <w:sz w:val="24"/>
          <w:szCs w:val="24"/>
          <w:lang w:val="es-AR"/>
        </w:rPr>
      </w:pPr>
    </w:p>
    <w:p w:rsidR="00242EDB" w:rsidRDefault="00242EDB" w:rsidP="00242EDB">
      <w:pPr>
        <w:pStyle w:val="ListParagraph"/>
        <w:numPr>
          <w:ilvl w:val="0"/>
          <w:numId w:val="3"/>
        </w:numPr>
        <w:spacing w:after="0" w:line="240" w:lineRule="exact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FINALIZACION : ENTREGA DE LOS CERTIFICADOS  A LOS PRESENTES Y  VIA E MAIL A LOS PARTICIPANTES VIRTUALES. </w:t>
      </w:r>
    </w:p>
    <w:p w:rsidR="00054EB5" w:rsidRDefault="00054EB5" w:rsidP="00054EB5">
      <w:pPr>
        <w:spacing w:after="0" w:line="240" w:lineRule="exact"/>
        <w:rPr>
          <w:sz w:val="24"/>
          <w:szCs w:val="24"/>
          <w:lang w:val="es-AR"/>
        </w:rPr>
      </w:pPr>
    </w:p>
    <w:p w:rsidR="00054EB5" w:rsidRPr="00054EB5" w:rsidRDefault="00054EB5" w:rsidP="00054EB5">
      <w:pPr>
        <w:spacing w:after="0" w:line="240" w:lineRule="exact"/>
        <w:rPr>
          <w:sz w:val="24"/>
          <w:szCs w:val="24"/>
          <w:lang w:val="es-AR"/>
        </w:rPr>
      </w:pPr>
    </w:p>
    <w:p w:rsidR="00242EDB" w:rsidRPr="00242EDB" w:rsidRDefault="00242EDB" w:rsidP="00242EDB">
      <w:pPr>
        <w:pStyle w:val="ListParagraph"/>
        <w:spacing w:after="0" w:line="240" w:lineRule="exact"/>
        <w:ind w:left="502"/>
        <w:rPr>
          <w:sz w:val="24"/>
          <w:szCs w:val="24"/>
          <w:lang w:val="es-AR"/>
        </w:rPr>
      </w:pPr>
    </w:p>
    <w:p w:rsidR="00242EDB" w:rsidRPr="00242EDB" w:rsidRDefault="00242EDB" w:rsidP="00242EDB">
      <w:pPr>
        <w:spacing w:after="0" w:line="240" w:lineRule="exact"/>
        <w:ind w:left="60"/>
        <w:rPr>
          <w:sz w:val="32"/>
          <w:szCs w:val="32"/>
          <w:lang w:val="es-AR"/>
        </w:rPr>
      </w:pPr>
    </w:p>
    <w:p w:rsidR="00242EDB" w:rsidRDefault="00242EDB" w:rsidP="00CF6264">
      <w:pPr>
        <w:spacing w:after="0" w:line="240" w:lineRule="exact"/>
        <w:ind w:left="60"/>
        <w:rPr>
          <w:b/>
          <w:lang w:val="es-AR"/>
        </w:rPr>
      </w:pPr>
    </w:p>
    <w:p w:rsidR="00242EDB" w:rsidRDefault="00242EDB" w:rsidP="00CF6264">
      <w:pPr>
        <w:spacing w:after="0" w:line="240" w:lineRule="exact"/>
        <w:ind w:left="60"/>
        <w:rPr>
          <w:b/>
          <w:lang w:val="es-AR"/>
        </w:rPr>
      </w:pPr>
    </w:p>
    <w:p w:rsidR="00242EDB" w:rsidRDefault="00242EDB" w:rsidP="00CF6264">
      <w:pPr>
        <w:spacing w:after="0" w:line="240" w:lineRule="exact"/>
        <w:ind w:left="60"/>
        <w:rPr>
          <w:b/>
          <w:lang w:val="es-AR"/>
        </w:rPr>
      </w:pPr>
    </w:p>
    <w:p w:rsidR="00242EDB" w:rsidRPr="00242EDB" w:rsidRDefault="00242EDB" w:rsidP="00242EDB">
      <w:pPr>
        <w:pStyle w:val="ListParagraph"/>
        <w:spacing w:after="0" w:line="240" w:lineRule="exact"/>
        <w:ind w:left="420"/>
        <w:rPr>
          <w:b/>
          <w:lang w:val="es-AR"/>
        </w:rPr>
      </w:pPr>
    </w:p>
    <w:p w:rsidR="00242EDB" w:rsidRDefault="00242EDB" w:rsidP="00CF6264">
      <w:pPr>
        <w:spacing w:after="0" w:line="240" w:lineRule="exact"/>
        <w:ind w:left="60"/>
        <w:rPr>
          <w:b/>
          <w:lang w:val="es-AR"/>
        </w:rPr>
      </w:pPr>
    </w:p>
    <w:p w:rsidR="00242EDB" w:rsidRDefault="00242EDB" w:rsidP="00CF6264">
      <w:pPr>
        <w:spacing w:after="0" w:line="240" w:lineRule="exact"/>
        <w:ind w:left="60"/>
        <w:rPr>
          <w:b/>
          <w:lang w:val="es-AR"/>
        </w:rPr>
      </w:pPr>
    </w:p>
    <w:p w:rsidR="00242EDB" w:rsidRDefault="00242EDB" w:rsidP="00CF6264">
      <w:pPr>
        <w:spacing w:after="0" w:line="240" w:lineRule="exact"/>
        <w:ind w:left="60"/>
        <w:rPr>
          <w:b/>
          <w:lang w:val="es-AR"/>
        </w:rPr>
      </w:pPr>
    </w:p>
    <w:p w:rsidR="00242EDB" w:rsidRDefault="00242EDB" w:rsidP="00CF6264">
      <w:pPr>
        <w:spacing w:after="0" w:line="240" w:lineRule="exact"/>
        <w:ind w:left="60"/>
        <w:rPr>
          <w:b/>
          <w:lang w:val="es-AR"/>
        </w:rPr>
      </w:pPr>
    </w:p>
    <w:p w:rsidR="00242EDB" w:rsidRDefault="00242EDB" w:rsidP="00CF6264">
      <w:pPr>
        <w:spacing w:after="0" w:line="240" w:lineRule="exact"/>
        <w:ind w:left="60"/>
        <w:rPr>
          <w:b/>
          <w:lang w:val="es-AR"/>
        </w:rPr>
      </w:pPr>
    </w:p>
    <w:p w:rsidR="00242EDB" w:rsidRDefault="00242EDB" w:rsidP="00CF6264">
      <w:pPr>
        <w:spacing w:after="0" w:line="240" w:lineRule="exact"/>
        <w:ind w:left="60"/>
        <w:rPr>
          <w:b/>
          <w:lang w:val="es-AR"/>
        </w:rPr>
      </w:pPr>
    </w:p>
    <w:p w:rsidR="00242EDB" w:rsidRDefault="00242EDB" w:rsidP="00CF6264">
      <w:pPr>
        <w:spacing w:after="0" w:line="240" w:lineRule="exact"/>
        <w:ind w:left="60"/>
        <w:rPr>
          <w:b/>
          <w:lang w:val="es-AR"/>
        </w:rPr>
      </w:pPr>
    </w:p>
    <w:p w:rsidR="00242EDB" w:rsidRDefault="00242EDB" w:rsidP="00CF6264">
      <w:pPr>
        <w:spacing w:after="0" w:line="240" w:lineRule="exact"/>
        <w:ind w:left="60"/>
        <w:rPr>
          <w:b/>
          <w:lang w:val="es-AR"/>
        </w:rPr>
      </w:pPr>
    </w:p>
    <w:p w:rsidR="00242EDB" w:rsidRDefault="00242EDB" w:rsidP="00CF6264">
      <w:pPr>
        <w:spacing w:after="0" w:line="240" w:lineRule="exact"/>
        <w:ind w:left="60"/>
        <w:rPr>
          <w:b/>
          <w:lang w:val="es-AR"/>
        </w:rPr>
      </w:pPr>
    </w:p>
    <w:p w:rsidR="00242EDB" w:rsidRDefault="00242EDB" w:rsidP="00CF6264">
      <w:pPr>
        <w:spacing w:after="0" w:line="240" w:lineRule="exact"/>
        <w:ind w:left="60"/>
        <w:rPr>
          <w:b/>
          <w:lang w:val="es-AR"/>
        </w:rPr>
      </w:pPr>
    </w:p>
    <w:p w:rsidR="00CF6264" w:rsidRPr="00CF6264" w:rsidRDefault="00CF6264" w:rsidP="00CF6264">
      <w:pPr>
        <w:rPr>
          <w:sz w:val="28"/>
          <w:szCs w:val="28"/>
        </w:rPr>
      </w:pPr>
    </w:p>
    <w:sectPr w:rsidR="00CF6264" w:rsidRPr="00CF6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0238"/>
    <w:multiLevelType w:val="hybridMultilevel"/>
    <w:tmpl w:val="3D22CC48"/>
    <w:lvl w:ilvl="0" w:tplc="96B6658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9F912D9"/>
    <w:multiLevelType w:val="hybridMultilevel"/>
    <w:tmpl w:val="6138FF8A"/>
    <w:lvl w:ilvl="0" w:tplc="D47AEC5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E3727"/>
    <w:multiLevelType w:val="hybridMultilevel"/>
    <w:tmpl w:val="03DC7D12"/>
    <w:lvl w:ilvl="0" w:tplc="B748C5A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73993453">
    <w:abstractNumId w:val="1"/>
  </w:num>
  <w:num w:numId="2" w16cid:durableId="819268179">
    <w:abstractNumId w:val="0"/>
  </w:num>
  <w:num w:numId="3" w16cid:durableId="604774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264"/>
    <w:rsid w:val="00027490"/>
    <w:rsid w:val="00054EB5"/>
    <w:rsid w:val="000C2A5B"/>
    <w:rsid w:val="00121A8A"/>
    <w:rsid w:val="00242EDB"/>
    <w:rsid w:val="00271FEC"/>
    <w:rsid w:val="003A69BF"/>
    <w:rsid w:val="003E7BA8"/>
    <w:rsid w:val="00456B26"/>
    <w:rsid w:val="00532617"/>
    <w:rsid w:val="005373D7"/>
    <w:rsid w:val="006127FA"/>
    <w:rsid w:val="007D66A8"/>
    <w:rsid w:val="00B22FBA"/>
    <w:rsid w:val="00C616DC"/>
    <w:rsid w:val="00CB0705"/>
    <w:rsid w:val="00CF6264"/>
    <w:rsid w:val="00D920CF"/>
    <w:rsid w:val="00EF2C18"/>
    <w:rsid w:val="00F8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DC36A6-01EC-4944-A27E-631ECE35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A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2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GUC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Palmisano</dc:creator>
  <cp:lastModifiedBy>Hugo Huerta</cp:lastModifiedBy>
  <cp:revision>2</cp:revision>
  <dcterms:created xsi:type="dcterms:W3CDTF">2024-03-04T22:43:00Z</dcterms:created>
  <dcterms:modified xsi:type="dcterms:W3CDTF">2024-03-04T22:43:00Z</dcterms:modified>
</cp:coreProperties>
</file>